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CC" w:rsidRDefault="00D313CC" w:rsidP="00D31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587" w:rsidRDefault="00FF5587" w:rsidP="00D3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5587" w:rsidRPr="00FF5587" w:rsidRDefault="00FF5587" w:rsidP="00FF5587">
      <w:pPr>
        <w:jc w:val="center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Оформление прав собственности участников долевого строительства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FFFFFF" w:themeColor="background1" w:fill="FFFFFF" w:themeFill="background1"/>
        </w:rPr>
        <w:br/>
      </w:r>
      <w:r w:rsidRPr="00FF55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FFFFFF" w:themeColor="background1" w:fill="FFFFFF" w:themeFill="background1"/>
        </w:rPr>
        <w:t>на жилье в новостройках в 2025 году будет осуществляться по инициативе строительных организаций</w:t>
      </w:r>
      <w:r w:rsidRPr="00FF55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Дума приняла в третьем чтении Федеральный закон, которым предусмотрен комплекс мер в целях повышения эффективности использования объектов недвижимости. Проект закона был разработан </w:t>
      </w:r>
      <w:proofErr w:type="spellStart"/>
      <w:r w:rsidRPr="00FF5587"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Pr="00FF5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t>Одной из важных новелл нового закона стала норма, обязывающая застройщика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587">
        <w:rPr>
          <w:rFonts w:ascii="Times New Roman" w:eastAsia="Times New Roman" w:hAnsi="Times New Roman" w:cs="Times New Roman"/>
          <w:sz w:val="28"/>
          <w:szCs w:val="28"/>
        </w:rPr>
        <w:t xml:space="preserve">с 1 марта 2025 года самостоятельно направлять в орган регистрации прав заявления и документы для государственной регистрации прав участника долевого строительства. </w:t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сегодня данная возможность является правом,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F5587">
        <w:rPr>
          <w:rFonts w:ascii="Times New Roman" w:eastAsia="Times New Roman" w:hAnsi="Times New Roman" w:cs="Times New Roman"/>
          <w:sz w:val="28"/>
          <w:szCs w:val="28"/>
        </w:rPr>
        <w:t xml:space="preserve">а не обязанностью застройщика (ч.6 ст.16 Федерального закона от 30.12.2004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F5587">
        <w:rPr>
          <w:rFonts w:ascii="Times New Roman" w:eastAsia="Times New Roman" w:hAnsi="Times New Roman" w:cs="Times New Roman"/>
          <w:sz w:val="28"/>
          <w:szCs w:val="28"/>
        </w:rPr>
        <w:t xml:space="preserve">№ 214-ФЗ «Об участии в долевом строительстве 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F5587">
        <w:rPr>
          <w:rFonts w:ascii="Times New Roman" w:eastAsia="Times New Roman" w:hAnsi="Times New Roman" w:cs="Times New Roman"/>
          <w:sz w:val="28"/>
          <w:szCs w:val="28"/>
        </w:rPr>
        <w:t>и иных объектов недвижимости и о внесении изменений в некоторые законодательные акты Российской Федерации»).</w:t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После завершения процедуры застройщик должен передать дольщику выписку из Единого государственного реестра недвижимости, в которой будет обозначен факт регистрации квартиры в ЕГРН. Однако никаких конкретных сроков совершения таких действий действующая редакция закона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br/>
      </w:r>
      <w:r w:rsidRPr="00FF5587"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>не оговаривает.</w:t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t>Новым законом оговариваются сроки подачи застройщиком документов на регистрацию - не позднее чем через 30 дней после подписания акта приема-передачи квартиры. Причем не важно, какой именно акт будет подписан: двусторонний (между дольщиком и застройщиком) или односторонний (который подписывает лишь застройщик, если дольщик по какой-то причине не может принять квартиру в установленный срок).</w:t>
      </w:r>
    </w:p>
    <w:p w:rsidR="00FF5587" w:rsidRPr="00FF5587" w:rsidRDefault="00FF5587" w:rsidP="00FF558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t>Аналогичные действия касаются и тех случаев, когда права на квартиру переуступлены по договору цессии по ДДУ. В этой ситуации подать документы на постановку квартиры в новостройке на кадастровый уч</w:t>
      </w:r>
      <w:r>
        <w:rPr>
          <w:rFonts w:ascii="Times New Roman" w:eastAsia="Times New Roman" w:hAnsi="Times New Roman" w:cs="Times New Roman"/>
          <w:sz w:val="28"/>
          <w:szCs w:val="28"/>
        </w:rPr>
        <w:t>ет также должен сам застройщик.</w:t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Отдельно новым законом оговаривается требование о необходимости предоставления указанных документов только в электронной форме.</w:t>
      </w:r>
    </w:p>
    <w:p w:rsidR="00FF5587" w:rsidRPr="00FF5587" w:rsidRDefault="00FF5587" w:rsidP="00FF55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sz w:val="28"/>
          <w:szCs w:val="28"/>
        </w:rPr>
        <w:t>Финальная часть процесса остается той же. После регистрации права собственности на квартиру застройщик обязан передать дольщику подтверждающую это действие выписку из ЕГРН.</w:t>
      </w:r>
    </w:p>
    <w:p w:rsidR="00316EB7" w:rsidRPr="00FF5587" w:rsidRDefault="00FF5587" w:rsidP="00FF5587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F55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«Принятие новой нормы закона значительно облегчит жизнь наших граждан, избавив их от необходимости дополнительного сбора документов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F55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обращения в МФЦ за регистрацией своих прав. Всю эту работу сделают застройщики, а Управление в рамках возложенных полномочий окажет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FF5587">
        <w:rPr>
          <w:rFonts w:ascii="Times New Roman" w:eastAsia="Times New Roman" w:hAnsi="Times New Roman" w:cs="Times New Roman"/>
          <w:i/>
          <w:iCs/>
          <w:sz w:val="28"/>
          <w:szCs w:val="28"/>
        </w:rPr>
        <w:t>им необходимое содействие в целях скорейшего оформления прав дольщиков на новые квартиры»</w:t>
      </w:r>
      <w:r w:rsidR="00087345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bookmarkStart w:id="0" w:name="_GoBack"/>
      <w:bookmarkEnd w:id="0"/>
      <w:r w:rsidRPr="00FF55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10DA8" w:rsidRPr="00FF5587">
        <w:rPr>
          <w:rFonts w:ascii="Times New Roman" w:hAnsi="Times New Roman" w:cs="Times New Roman"/>
          <w:sz w:val="28"/>
          <w:szCs w:val="28"/>
        </w:rPr>
        <w:t xml:space="preserve">− </w:t>
      </w:r>
      <w:r w:rsidR="00087345">
        <w:rPr>
          <w:rFonts w:ascii="Times New Roman" w:hAnsi="Times New Roman" w:cs="Times New Roman"/>
          <w:sz w:val="28"/>
          <w:szCs w:val="28"/>
        </w:rPr>
        <w:t>отметила</w:t>
      </w:r>
      <w:r w:rsidR="003260B8" w:rsidRPr="00FF5587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r w:rsidR="003260B8" w:rsidRPr="00FF5587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3260B8" w:rsidRPr="00FF5587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="003260B8" w:rsidRPr="00FF5587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316EB7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16EB7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16EB7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B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16EB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F5587">
        <w:rPr>
          <w:rFonts w:ascii="Times New Roman" w:hAnsi="Times New Roman" w:cs="Times New Roman"/>
          <w:sz w:val="28"/>
          <w:szCs w:val="28"/>
        </w:rPr>
        <w:t>: +7(</w:t>
      </w:r>
      <w:r w:rsidR="0000148D" w:rsidRPr="00FF5587">
        <w:rPr>
          <w:rFonts w:ascii="Times New Roman" w:hAnsi="Times New Roman" w:cs="Times New Roman"/>
          <w:sz w:val="28"/>
          <w:szCs w:val="28"/>
        </w:rPr>
        <w:t>937</w:t>
      </w:r>
      <w:r w:rsidRPr="00FF558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FF5587">
        <w:rPr>
          <w:rFonts w:ascii="Times New Roman" w:hAnsi="Times New Roman" w:cs="Times New Roman"/>
          <w:sz w:val="28"/>
          <w:szCs w:val="28"/>
        </w:rPr>
        <w:t>531-22-9</w:t>
      </w:r>
      <w:r w:rsidR="0000148D" w:rsidRPr="00316EB7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074E54" w:rsidRPr="00316EB7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316E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16EB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16EB7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DA8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87345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24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6EB7"/>
    <w:rsid w:val="003260B8"/>
    <w:rsid w:val="00326921"/>
    <w:rsid w:val="003336C6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76711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D37F5"/>
    <w:rsid w:val="006E197E"/>
    <w:rsid w:val="006F3CE2"/>
    <w:rsid w:val="006F4D80"/>
    <w:rsid w:val="006F731E"/>
    <w:rsid w:val="00704BA0"/>
    <w:rsid w:val="00704C43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21A4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681B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13CC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2B57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450DA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5FDC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5587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42</cp:revision>
  <cp:lastPrinted>2025-01-10T09:01:00Z</cp:lastPrinted>
  <dcterms:created xsi:type="dcterms:W3CDTF">2023-10-30T09:28:00Z</dcterms:created>
  <dcterms:modified xsi:type="dcterms:W3CDTF">2025-01-13T14:36:00Z</dcterms:modified>
</cp:coreProperties>
</file>