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F9" w:rsidRPr="00697CF9" w:rsidRDefault="00E12FFA" w:rsidP="00697CF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97C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697CF9" w:rsidRPr="00697C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</w:p>
    <w:p w:rsidR="00697CF9" w:rsidRPr="00697CF9" w:rsidRDefault="00697CF9" w:rsidP="00697CF9">
      <w:pPr>
        <w:jc w:val="center"/>
        <w:rPr>
          <w:rFonts w:ascii="Arial" w:hAnsi="Arial" w:cs="Arial"/>
          <w:b/>
          <w:sz w:val="24"/>
          <w:szCs w:val="24"/>
        </w:rPr>
      </w:pP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СТАРОПОЛТАВСКИЙ МУНИЦИПАЛЬНЫЙ РАЙОН</w:t>
      </w:r>
    </w:p>
    <w:p w:rsidR="00E12FFA" w:rsidRPr="00697CF9" w:rsidRDefault="00697CF9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ТОРГУНСКОЕ</w:t>
      </w:r>
      <w:r w:rsidR="00E12FFA" w:rsidRPr="00697CF9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</w:p>
    <w:p w:rsidR="00697CF9" w:rsidRDefault="00697CF9" w:rsidP="00697CF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 xml:space="preserve">ТОРГУНСКАЯ </w:t>
      </w:r>
      <w:r w:rsidR="00E12FFA" w:rsidRPr="00697CF9">
        <w:rPr>
          <w:rFonts w:ascii="Arial" w:hAnsi="Arial" w:cs="Arial"/>
          <w:b/>
          <w:sz w:val="24"/>
          <w:szCs w:val="24"/>
        </w:rPr>
        <w:t xml:space="preserve"> СЕЛЬСКАЯ  ДУМА</w:t>
      </w:r>
    </w:p>
    <w:p w:rsidR="00E12FFA" w:rsidRPr="00697CF9" w:rsidRDefault="00697CF9" w:rsidP="00697CF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</w:p>
    <w:p w:rsidR="00697CF9" w:rsidRDefault="00697CF9" w:rsidP="00E12FFA">
      <w:pPr>
        <w:shd w:val="clear" w:color="auto" w:fill="FFFFFF"/>
        <w:tabs>
          <w:tab w:val="left" w:pos="7334"/>
        </w:tabs>
        <w:spacing w:before="576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                                                                           РЕШЕНИЕ</w:t>
      </w:r>
    </w:p>
    <w:p w:rsidR="00464D60" w:rsidRPr="00697CF9" w:rsidRDefault="00844DE3" w:rsidP="00E12FFA">
      <w:pPr>
        <w:shd w:val="clear" w:color="auto" w:fill="FFFFFF"/>
        <w:tabs>
          <w:tab w:val="left" w:pos="7334"/>
        </w:tabs>
        <w:spacing w:before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>о</w:t>
      </w:r>
      <w:bookmarkStart w:id="0" w:name="_GoBack"/>
      <w:bookmarkEnd w:id="0"/>
      <w:r w:rsidR="00E12FFA" w:rsidRPr="00697CF9">
        <w:rPr>
          <w:rFonts w:ascii="Arial" w:hAnsi="Arial" w:cs="Arial"/>
          <w:color w:val="000000"/>
          <w:spacing w:val="-16"/>
          <w:sz w:val="24"/>
          <w:szCs w:val="24"/>
        </w:rPr>
        <w:t>т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 </w:t>
      </w:r>
      <w:r w:rsidR="00E12FFA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05 мая </w:t>
      </w:r>
      <w:r w:rsidR="009F5B1E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697CF9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CF297C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ED405D" w:rsidRPr="00697CF9">
        <w:rPr>
          <w:rFonts w:ascii="Arial" w:hAnsi="Arial" w:cs="Arial"/>
          <w:color w:val="000000"/>
          <w:spacing w:val="-16"/>
          <w:sz w:val="24"/>
          <w:szCs w:val="24"/>
        </w:rPr>
        <w:t>20</w:t>
      </w:r>
      <w:r w:rsidR="00E060BC" w:rsidRPr="00697CF9">
        <w:rPr>
          <w:rFonts w:ascii="Arial" w:hAnsi="Arial" w:cs="Arial"/>
          <w:color w:val="000000"/>
          <w:spacing w:val="-16"/>
          <w:sz w:val="24"/>
          <w:szCs w:val="24"/>
        </w:rPr>
        <w:t>20</w:t>
      </w:r>
      <w:r w:rsidR="00CF297C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E12FFA" w:rsidRPr="00697CF9">
        <w:rPr>
          <w:rFonts w:ascii="Arial" w:hAnsi="Arial" w:cs="Arial"/>
          <w:color w:val="000000"/>
          <w:spacing w:val="-16"/>
          <w:sz w:val="24"/>
          <w:szCs w:val="24"/>
        </w:rPr>
        <w:t>г.</w:t>
      </w:r>
      <w:r w:rsidR="00DA3ACE" w:rsidRPr="00697CF9">
        <w:rPr>
          <w:rFonts w:ascii="Arial" w:hAnsi="Arial" w:cs="Arial"/>
          <w:color w:val="000000"/>
          <w:spacing w:val="-16"/>
          <w:sz w:val="24"/>
          <w:szCs w:val="24"/>
        </w:rPr>
        <w:tab/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     </w:t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r w:rsidR="00DA3ACE" w:rsidRPr="00697CF9">
        <w:rPr>
          <w:rFonts w:ascii="Arial" w:hAnsi="Arial" w:cs="Arial"/>
          <w:color w:val="000000"/>
          <w:spacing w:val="-16"/>
          <w:sz w:val="24"/>
          <w:szCs w:val="24"/>
        </w:rPr>
        <w:t>№</w:t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6"/>
          <w:sz w:val="24"/>
          <w:szCs w:val="24"/>
        </w:rPr>
        <w:t>11/19</w:t>
      </w:r>
    </w:p>
    <w:p w:rsidR="00E060BC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060BC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О внесении дополнений в решение</w:t>
      </w:r>
    </w:p>
    <w:p w:rsidR="00E060BC" w:rsidRPr="00697CF9" w:rsidRDefault="00697CF9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proofErr w:type="spellStart"/>
      <w:r w:rsidRPr="00697CF9">
        <w:rPr>
          <w:rFonts w:ascii="Arial" w:hAnsi="Arial" w:cs="Arial"/>
          <w:color w:val="000000"/>
          <w:spacing w:val="-5"/>
          <w:sz w:val="24"/>
          <w:szCs w:val="24"/>
        </w:rPr>
        <w:t>Торгунской</w:t>
      </w:r>
      <w:proofErr w:type="spellEnd"/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сельской Думы от  07.11.2019 №14/19</w:t>
      </w:r>
    </w:p>
    <w:p w:rsidR="00464D60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DA3ACE" w:rsidRPr="00697CF9">
        <w:rPr>
          <w:rFonts w:ascii="Arial" w:hAnsi="Arial" w:cs="Arial"/>
          <w:color w:val="000000"/>
          <w:spacing w:val="-5"/>
          <w:sz w:val="24"/>
          <w:szCs w:val="24"/>
        </w:rPr>
        <w:t>Об установлении земельного налога</w:t>
      </w:r>
      <w:r w:rsidRPr="00697CF9">
        <w:rPr>
          <w:rFonts w:ascii="Arial" w:hAnsi="Arial" w:cs="Arial"/>
          <w:color w:val="000000"/>
          <w:spacing w:val="-5"/>
          <w:sz w:val="24"/>
          <w:szCs w:val="24"/>
        </w:rPr>
        <w:t>»</w:t>
      </w:r>
    </w:p>
    <w:p w:rsidR="00E87E3F" w:rsidRPr="00697CF9" w:rsidRDefault="00E87E3F" w:rsidP="00E060B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F297C" w:rsidRPr="00697CF9" w:rsidRDefault="00DA3ACE" w:rsidP="005E6F87">
      <w:pPr>
        <w:shd w:val="clear" w:color="auto" w:fill="FFFFFF"/>
        <w:ind w:firstLine="672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статьями 5, 12, 15 и главой 31 Налогового кодекса </w:t>
      </w: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Российской Федерации, Федеральным законом от 06.10.2003 №131-ФЗ «Об </w:t>
      </w:r>
      <w:r w:rsidRPr="00697CF9">
        <w:rPr>
          <w:rFonts w:ascii="Arial" w:hAnsi="Arial" w:cs="Arial"/>
          <w:color w:val="000000"/>
          <w:sz w:val="24"/>
          <w:szCs w:val="24"/>
        </w:rPr>
        <w:t>общих принципах организации местного самоуправления в Российской Федерации»</w:t>
      </w:r>
      <w:r w:rsidR="0012094B" w:rsidRPr="00697CF9">
        <w:rPr>
          <w:rFonts w:ascii="Arial" w:hAnsi="Arial" w:cs="Arial"/>
          <w:color w:val="000000"/>
          <w:sz w:val="24"/>
          <w:szCs w:val="24"/>
        </w:rPr>
        <w:t>,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Устав</w:t>
      </w:r>
      <w:r w:rsidR="00CF297C" w:rsidRPr="00697CF9">
        <w:rPr>
          <w:rFonts w:ascii="Arial" w:hAnsi="Arial" w:cs="Arial"/>
          <w:color w:val="000000"/>
          <w:sz w:val="24"/>
          <w:szCs w:val="24"/>
        </w:rPr>
        <w:t>ом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7CF9" w:rsidRPr="00697CF9">
        <w:rPr>
          <w:rFonts w:ascii="Arial" w:hAnsi="Arial" w:cs="Arial"/>
          <w:color w:val="000000"/>
          <w:sz w:val="24"/>
          <w:szCs w:val="24"/>
        </w:rPr>
        <w:t>Торгунского</w:t>
      </w:r>
      <w:proofErr w:type="spellEnd"/>
      <w:r w:rsidRPr="00697CF9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97CF9">
        <w:rPr>
          <w:rFonts w:ascii="Arial" w:hAnsi="Arial" w:cs="Arial"/>
          <w:color w:val="000000"/>
          <w:spacing w:val="-5"/>
          <w:sz w:val="24"/>
          <w:szCs w:val="24"/>
        </w:rPr>
        <w:t>Старополтавского</w:t>
      </w:r>
      <w:proofErr w:type="spellEnd"/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муниципального района Волгоградской области,</w:t>
      </w:r>
      <w:r w:rsidR="00CF297C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рассмотрев обращение главы </w:t>
      </w:r>
      <w:proofErr w:type="spellStart"/>
      <w:r w:rsidR="00FC04D2" w:rsidRPr="00697CF9">
        <w:rPr>
          <w:rFonts w:ascii="Arial" w:hAnsi="Arial" w:cs="Arial"/>
          <w:color w:val="000000"/>
          <w:sz w:val="24"/>
          <w:szCs w:val="24"/>
        </w:rPr>
        <w:t>Старополтавского</w:t>
      </w:r>
      <w:proofErr w:type="spellEnd"/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proofErr w:type="spellStart"/>
      <w:r w:rsidR="00FC04D2" w:rsidRPr="00697CF9">
        <w:rPr>
          <w:rFonts w:ascii="Arial" w:hAnsi="Arial" w:cs="Arial"/>
          <w:color w:val="000000"/>
          <w:sz w:val="24"/>
          <w:szCs w:val="24"/>
        </w:rPr>
        <w:t>Мелкумова</w:t>
      </w:r>
      <w:proofErr w:type="spellEnd"/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А.С. от 21.04.2020 №839 о предоставлении налоговых льгот по налогу на землю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налогоплательщикам</w:t>
      </w:r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отдельных сфер деятельности, </w:t>
      </w:r>
      <w:proofErr w:type="spellStart"/>
      <w:r w:rsidR="00697CF9" w:rsidRPr="00697CF9">
        <w:rPr>
          <w:rFonts w:ascii="Arial" w:hAnsi="Arial" w:cs="Arial"/>
          <w:color w:val="000000"/>
          <w:spacing w:val="-2"/>
          <w:sz w:val="24"/>
          <w:szCs w:val="24"/>
        </w:rPr>
        <w:t>Торгунская</w:t>
      </w:r>
      <w:proofErr w:type="spellEnd"/>
      <w:r w:rsidR="00697CF9" w:rsidRPr="00697CF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97CF9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сельская Дума </w:t>
      </w:r>
    </w:p>
    <w:p w:rsidR="005E6F87" w:rsidRPr="00697CF9" w:rsidRDefault="005E6F87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64D60" w:rsidRPr="00697CF9" w:rsidRDefault="00CF297C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РЕШИЛА</w:t>
      </w:r>
      <w:r w:rsidR="00DA3ACE" w:rsidRPr="00697CF9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E060BC" w:rsidRPr="00697CF9" w:rsidRDefault="00DA3ACE" w:rsidP="005E6F8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7CF9">
        <w:rPr>
          <w:rFonts w:ascii="Arial" w:hAnsi="Arial" w:cs="Arial"/>
          <w:color w:val="000000"/>
          <w:sz w:val="24"/>
          <w:szCs w:val="24"/>
        </w:rPr>
        <w:t xml:space="preserve">1.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>Дополнить пункт 4</w:t>
      </w:r>
      <w:r w:rsidR="00E060BC" w:rsidRPr="00697CF9">
        <w:rPr>
          <w:rFonts w:ascii="Arial" w:hAnsi="Arial" w:cs="Arial"/>
          <w:sz w:val="24"/>
          <w:szCs w:val="24"/>
        </w:rPr>
        <w:t xml:space="preserve">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решения </w:t>
      </w:r>
      <w:proofErr w:type="spellStart"/>
      <w:r w:rsidR="00697CF9" w:rsidRPr="00697CF9">
        <w:rPr>
          <w:rFonts w:ascii="Arial" w:hAnsi="Arial" w:cs="Arial"/>
          <w:color w:val="000000"/>
          <w:sz w:val="24"/>
          <w:szCs w:val="24"/>
        </w:rPr>
        <w:t>Торгунской</w:t>
      </w:r>
      <w:proofErr w:type="spellEnd"/>
      <w:r w:rsidR="00697CF9">
        <w:rPr>
          <w:rFonts w:ascii="Arial" w:hAnsi="Arial" w:cs="Arial"/>
          <w:color w:val="000000"/>
          <w:sz w:val="24"/>
          <w:szCs w:val="24"/>
        </w:rPr>
        <w:t xml:space="preserve"> сельской Думы от 07.11.2019 №14/19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«Об установлении земельного налога»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под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>пункт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ом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5)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 следующего содержания:</w:t>
      </w:r>
    </w:p>
    <w:p w:rsidR="00E12FFA" w:rsidRPr="00697CF9" w:rsidRDefault="00E060BC" w:rsidP="00CF512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«5) </w:t>
      </w:r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налогоплательщики отдельных сфер деятельности, наиболее пострадавших в условиях ухудшения ситуации в связи с распространением новой </w:t>
      </w:r>
      <w:proofErr w:type="spellStart"/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>коронавирусной</w:t>
      </w:r>
      <w:proofErr w:type="spellEnd"/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инфекции: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3346"/>
      </w:tblGrid>
      <w:tr w:rsidR="00973F6F" w:rsidRPr="00697CF9" w:rsidTr="00973F6F">
        <w:tc>
          <w:tcPr>
            <w:tcW w:w="817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Сфера деятельности</w:t>
            </w:r>
          </w:p>
        </w:tc>
        <w:tc>
          <w:tcPr>
            <w:tcW w:w="3346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Код ОКВЭД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Авиаперевозки, аэропортовая деятельность, автоперевозки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49.3.49.4.51.1,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51.21.52.23.1,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52.23.12,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52.23.13, 52.23.19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90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93, 96.04, 86.90.4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79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Гостиничный бизнес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55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Общественное питание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56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85.41, 88.91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3346" w:type="dxa"/>
            <w:shd w:val="clear" w:color="auto" w:fill="auto"/>
          </w:tcPr>
          <w:p w:rsidR="00973F6F" w:rsidRPr="00697CF9" w:rsidRDefault="00973F6F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82.3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Деятельность по предоставлению бытовых услуг населению (ремонт, стирка, химчистка, услуги </w:t>
            </w: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парикмахерских и салонов красоты)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95,96.01,96.02</w:t>
            </w:r>
          </w:p>
        </w:tc>
      </w:tr>
    </w:tbl>
    <w:p w:rsidR="00CF5128" w:rsidRPr="00697CF9" w:rsidRDefault="00CF5128" w:rsidP="00CF512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060BC" w:rsidRPr="00697CF9" w:rsidRDefault="00E060BC" w:rsidP="00FC04D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7D5E64" w:rsidRPr="00697CF9" w:rsidRDefault="005E6F87" w:rsidP="005E6F87">
      <w:pPr>
        <w:shd w:val="clear" w:color="auto" w:fill="FFFFFF"/>
        <w:spacing w:line="307" w:lineRule="exact"/>
        <w:ind w:right="29"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97CF9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 в районной газете «Ударник» и распространяет свое действие на правоотношения, возникшие с 1 января 20</w:t>
      </w:r>
      <w:r w:rsidR="00E87E3F" w:rsidRPr="00697CF9">
        <w:rPr>
          <w:rFonts w:ascii="Arial" w:hAnsi="Arial" w:cs="Arial"/>
          <w:color w:val="000000"/>
          <w:sz w:val="24"/>
          <w:szCs w:val="24"/>
        </w:rPr>
        <w:t>20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5E6F87" w:rsidRPr="00697CF9" w:rsidRDefault="005E6F87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7D5E64" w:rsidRPr="00697CF9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Глава </w:t>
      </w:r>
      <w:proofErr w:type="spellStart"/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>Торгунского</w:t>
      </w:r>
      <w:proofErr w:type="spellEnd"/>
    </w:p>
    <w:p w:rsidR="00E12FFA" w:rsidRPr="00697CF9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поселения </w:t>
      </w:r>
      <w:r w:rsidR="008B7B15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           </w:t>
      </w:r>
      <w:r w:rsidR="007D5E64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</w:t>
      </w:r>
      <w:proofErr w:type="spellStart"/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>И.Б.Шавленов</w:t>
      </w:r>
      <w:proofErr w:type="spellEnd"/>
    </w:p>
    <w:sectPr w:rsidR="00E12FFA" w:rsidRPr="00697CF9" w:rsidSect="00CF297C">
      <w:type w:val="continuous"/>
      <w:pgSz w:w="11909" w:h="16834"/>
      <w:pgMar w:top="567" w:right="7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CE"/>
    <w:rsid w:val="0012094B"/>
    <w:rsid w:val="00143129"/>
    <w:rsid w:val="00200299"/>
    <w:rsid w:val="00223204"/>
    <w:rsid w:val="00317199"/>
    <w:rsid w:val="00464D60"/>
    <w:rsid w:val="0054111A"/>
    <w:rsid w:val="005E6F87"/>
    <w:rsid w:val="00665966"/>
    <w:rsid w:val="00697CF9"/>
    <w:rsid w:val="006C000E"/>
    <w:rsid w:val="006E5DE6"/>
    <w:rsid w:val="00742994"/>
    <w:rsid w:val="007B7358"/>
    <w:rsid w:val="007D5E64"/>
    <w:rsid w:val="007E5E58"/>
    <w:rsid w:val="007E7408"/>
    <w:rsid w:val="00844DE3"/>
    <w:rsid w:val="008B7B15"/>
    <w:rsid w:val="008C3AB6"/>
    <w:rsid w:val="00973F6F"/>
    <w:rsid w:val="009F5B1E"/>
    <w:rsid w:val="00AA5A01"/>
    <w:rsid w:val="00B634C6"/>
    <w:rsid w:val="00B832BC"/>
    <w:rsid w:val="00CF297C"/>
    <w:rsid w:val="00CF5128"/>
    <w:rsid w:val="00DA3ACE"/>
    <w:rsid w:val="00DE4EDE"/>
    <w:rsid w:val="00E0347E"/>
    <w:rsid w:val="00E060BC"/>
    <w:rsid w:val="00E1089D"/>
    <w:rsid w:val="00E12141"/>
    <w:rsid w:val="00E12FFA"/>
    <w:rsid w:val="00E87E3F"/>
    <w:rsid w:val="00E90FD7"/>
    <w:rsid w:val="00ED405D"/>
    <w:rsid w:val="00ED640C"/>
    <w:rsid w:val="00F00D85"/>
    <w:rsid w:val="00F43297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9962-A443-47FC-8CA7-26F78953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2020-05-12T11:19:00Z</cp:lastPrinted>
  <dcterms:created xsi:type="dcterms:W3CDTF">2020-05-06T10:44:00Z</dcterms:created>
  <dcterms:modified xsi:type="dcterms:W3CDTF">2020-05-12T11:20:00Z</dcterms:modified>
</cp:coreProperties>
</file>